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621F" w14:textId="77777777" w:rsidR="00BE6878" w:rsidRDefault="00BE6878">
      <w:pPr>
        <w:jc w:val="center"/>
        <w:rPr>
          <w:sz w:val="36"/>
        </w:rPr>
      </w:pPr>
    </w:p>
    <w:p w14:paraId="670A1294" w14:textId="77777777" w:rsidR="00BE6878" w:rsidRDefault="00BE6878">
      <w:pPr>
        <w:jc w:val="center"/>
        <w:rPr>
          <w:sz w:val="36"/>
        </w:rPr>
      </w:pPr>
    </w:p>
    <w:p w14:paraId="0877B75F" w14:textId="77777777" w:rsidR="00BE6878" w:rsidRDefault="00D46413">
      <w:pPr>
        <w:jc w:val="center"/>
      </w:pPr>
      <w:r>
        <w:rPr>
          <w:sz w:val="36"/>
        </w:rPr>
        <w:t>Система</w:t>
      </w:r>
      <w:r w:rsidR="007B39AD">
        <w:rPr>
          <w:sz w:val="36"/>
        </w:rPr>
        <w:t xml:space="preserve"> контроля </w:t>
      </w:r>
      <w:r>
        <w:rPr>
          <w:sz w:val="36"/>
        </w:rPr>
        <w:t>смещения ракурса камеры (сцена обзора)</w:t>
      </w:r>
    </w:p>
    <w:p w14:paraId="73C277CC" w14:textId="77777777" w:rsidR="00BE6878" w:rsidRDefault="00BE6878">
      <w:pPr>
        <w:jc w:val="center"/>
        <w:rPr>
          <w:sz w:val="36"/>
        </w:rPr>
      </w:pPr>
    </w:p>
    <w:p w14:paraId="067AC779" w14:textId="77777777" w:rsidR="00BE6878" w:rsidRDefault="007B39AD">
      <w:pPr>
        <w:jc w:val="center"/>
      </w:pPr>
      <w:proofErr w:type="spellStart"/>
      <w:r>
        <w:rPr>
          <w:sz w:val="56"/>
        </w:rPr>
        <w:t>Ai-</w:t>
      </w:r>
      <w:r w:rsidR="00D46413">
        <w:rPr>
          <w:sz w:val="56"/>
        </w:rPr>
        <w:t>BiasControl</w:t>
      </w:r>
      <w:proofErr w:type="spellEnd"/>
    </w:p>
    <w:p w14:paraId="2F4311E6" w14:textId="77777777" w:rsidR="00BE6878" w:rsidRDefault="00BE6878">
      <w:pPr>
        <w:jc w:val="center"/>
        <w:rPr>
          <w:sz w:val="48"/>
        </w:rPr>
      </w:pPr>
    </w:p>
    <w:p w14:paraId="3B126D16" w14:textId="77777777" w:rsidR="00BE6878" w:rsidRDefault="00BE6878">
      <w:pPr>
        <w:jc w:val="center"/>
        <w:rPr>
          <w:sz w:val="48"/>
        </w:rPr>
      </w:pPr>
    </w:p>
    <w:p w14:paraId="4CEFB83D" w14:textId="77777777" w:rsidR="00BE6878" w:rsidRDefault="007B39AD">
      <w:pPr>
        <w:jc w:val="center"/>
        <w:rPr>
          <w:sz w:val="32"/>
        </w:rPr>
      </w:pPr>
      <w:r>
        <w:rPr>
          <w:sz w:val="32"/>
        </w:rPr>
        <w:t>Техническое описание</w:t>
      </w:r>
    </w:p>
    <w:p w14:paraId="237BCE6F" w14:textId="77777777" w:rsidR="00BE6878" w:rsidRDefault="007B39AD">
      <w:pPr>
        <w:rPr>
          <w:sz w:val="32"/>
        </w:rPr>
      </w:pPr>
      <w:r>
        <w:br w:type="page"/>
      </w:r>
    </w:p>
    <w:p w14:paraId="5FAB3CBB" w14:textId="77777777" w:rsidR="00BE6878" w:rsidRDefault="007B39AD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Назначение</w:t>
      </w:r>
    </w:p>
    <w:p w14:paraId="4745CBEB" w14:textId="77777777" w:rsidR="00BE6878" w:rsidRDefault="00764244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Ai-BiasControl</w:t>
      </w:r>
      <w:proofErr w:type="spellEnd"/>
      <w:r w:rsidR="007B39AD">
        <w:rPr>
          <w:rFonts w:ascii="Times New Roman" w:hAnsi="Times New Roman" w:cs="Times New Roman"/>
          <w:sz w:val="28"/>
          <w:szCs w:val="28"/>
        </w:rPr>
        <w:t xml:space="preserve"> (далее система) п</w:t>
      </w:r>
      <w:r>
        <w:rPr>
          <w:rFonts w:ascii="Times New Roman" w:hAnsi="Times New Roman" w:cs="Times New Roman"/>
          <w:sz w:val="28"/>
          <w:szCs w:val="28"/>
        </w:rPr>
        <w:t>редназначена для автоматического контроля</w:t>
      </w:r>
      <w:r w:rsidR="0099421A">
        <w:rPr>
          <w:rFonts w:ascii="Times New Roman" w:hAnsi="Times New Roman" w:cs="Times New Roman"/>
          <w:sz w:val="28"/>
          <w:szCs w:val="28"/>
        </w:rPr>
        <w:t xml:space="preserve"> смещения ракурсов камер в любом направлении и вести учет силы смещения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CC51F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E130C6F" w14:textId="77777777" w:rsidR="00BE6878" w:rsidRDefault="007B39AD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Описание системы</w:t>
      </w:r>
    </w:p>
    <w:p w14:paraId="0BD0AD75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F9B1EA5" w14:textId="77777777" w:rsidR="00BE6878" w:rsidRDefault="0099421A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BiasControl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(Система</w:t>
      </w:r>
      <w:r w:rsidR="007B39AD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смещения ракурсов камер (сцен обзора)</w:t>
      </w:r>
      <w:r w:rsidR="007B39AD">
        <w:rPr>
          <w:rFonts w:ascii="Times New Roman" w:hAnsi="Times New Roman" w:cs="Times New Roman"/>
          <w:sz w:val="28"/>
          <w:szCs w:val="28"/>
        </w:rPr>
        <w:t>)</w:t>
      </w:r>
    </w:p>
    <w:p w14:paraId="5CF3822C" w14:textId="77777777" w:rsidR="00BE6878" w:rsidRDefault="0099421A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Ai-BiasControl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7B39AD">
        <w:rPr>
          <w:rFonts w:ascii="Times New Roman" w:hAnsi="Times New Roman" w:cs="Times New Roman"/>
          <w:sz w:val="28"/>
          <w:szCs w:val="28"/>
        </w:rPr>
        <w:t xml:space="preserve">истема, основанная на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математическом алгоритме анализа взаимного расположения контрольных точек между парами изображений с целью проведения процедуры оценки смещения ракурса камеры в любом направлении и вести категоризацию силы смещения. </w:t>
      </w:r>
    </w:p>
    <w:p w14:paraId="04D5B0D9" w14:textId="77777777" w:rsidR="00BE6878" w:rsidRDefault="007B39A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включает в себя следующий порядок(алгоритм) действий:</w:t>
      </w:r>
    </w:p>
    <w:p w14:paraId="14EE26AA" w14:textId="04399C51" w:rsidR="00BE6878" w:rsidRDefault="007B39A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 скриншотов</w:t>
      </w:r>
      <w:r w:rsidR="009C0D84">
        <w:rPr>
          <w:rFonts w:ascii="Times New Roman" w:hAnsi="Times New Roman" w:cs="Times New Roman"/>
          <w:sz w:val="28"/>
          <w:szCs w:val="28"/>
        </w:rPr>
        <w:t xml:space="preserve"> (эталонных изображений)</w:t>
      </w:r>
      <w:r>
        <w:rPr>
          <w:rFonts w:ascii="Times New Roman" w:hAnsi="Times New Roman" w:cs="Times New Roman"/>
          <w:sz w:val="28"/>
          <w:szCs w:val="28"/>
        </w:rPr>
        <w:t xml:space="preserve"> с камер видеонаблюдения загружается в систему пользователем или формируется системой напрямую с видеопотока</w:t>
      </w:r>
    </w:p>
    <w:p w14:paraId="236B440E" w14:textId="312E94BC" w:rsidR="009C0D84" w:rsidRDefault="009C0D84" w:rsidP="009C0D8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Архив скриншотов (изображения</w:t>
      </w:r>
      <w:r w:rsidRPr="009C0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требующие оценку смещения) с камер видеонаблюдения загружается в систему пользователем или формируется системой напрямую с видеопотока</w:t>
      </w:r>
    </w:p>
    <w:p w14:paraId="0F4DF338" w14:textId="6BB1D25E" w:rsidR="00BE6878" w:rsidRPr="009C0D84" w:rsidRDefault="009C0D8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9AD">
        <w:rPr>
          <w:rFonts w:ascii="Times New Roman" w:hAnsi="Times New Roman" w:cs="Times New Roman"/>
          <w:sz w:val="28"/>
          <w:szCs w:val="28"/>
        </w:rPr>
        <w:t xml:space="preserve">.Далее архив распаковывается и транспортируется на анализ </w:t>
      </w:r>
      <w:r>
        <w:rPr>
          <w:rFonts w:ascii="Times New Roman" w:hAnsi="Times New Roman" w:cs="Times New Roman"/>
          <w:sz w:val="28"/>
          <w:szCs w:val="28"/>
        </w:rPr>
        <w:t xml:space="preserve">в математический модуль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Ai-BiasControl</w:t>
      </w:r>
      <w:proofErr w:type="spellEnd"/>
    </w:p>
    <w:p w14:paraId="3C786C4F" w14:textId="4C012E00" w:rsidR="00BE6878" w:rsidRDefault="009C0D8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9AD">
        <w:rPr>
          <w:rFonts w:ascii="Times New Roman" w:hAnsi="Times New Roman" w:cs="Times New Roman"/>
          <w:sz w:val="28"/>
          <w:szCs w:val="28"/>
        </w:rPr>
        <w:t xml:space="preserve">.Результаты </w:t>
      </w:r>
      <w:r>
        <w:rPr>
          <w:rFonts w:ascii="Times New Roman" w:hAnsi="Times New Roman" w:cs="Times New Roman"/>
          <w:sz w:val="28"/>
          <w:szCs w:val="28"/>
        </w:rPr>
        <w:t xml:space="preserve">анализа пар изображений </w:t>
      </w:r>
      <w:r w:rsidR="007B39AD">
        <w:rPr>
          <w:rFonts w:ascii="Times New Roman" w:hAnsi="Times New Roman" w:cs="Times New Roman"/>
          <w:sz w:val="28"/>
          <w:szCs w:val="28"/>
        </w:rPr>
        <w:t xml:space="preserve">обрабатываются и сортируются согласно </w:t>
      </w:r>
      <w:r>
        <w:rPr>
          <w:rFonts w:ascii="Times New Roman" w:hAnsi="Times New Roman" w:cs="Times New Roman"/>
          <w:sz w:val="28"/>
          <w:szCs w:val="28"/>
        </w:rPr>
        <w:t>категориям смещения</w:t>
      </w:r>
    </w:p>
    <w:p w14:paraId="10887E14" w14:textId="37AE5D39" w:rsidR="00BE6878" w:rsidRDefault="009C0D8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39AD">
        <w:rPr>
          <w:rFonts w:ascii="Times New Roman" w:hAnsi="Times New Roman" w:cs="Times New Roman"/>
          <w:sz w:val="28"/>
          <w:szCs w:val="28"/>
        </w:rPr>
        <w:t>.Далее система формирует полный отчет о проведенных проверках и позволяет вести статистику</w:t>
      </w:r>
    </w:p>
    <w:p w14:paraId="5F598A46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91A8470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8"/>
        </w:rPr>
      </w:pPr>
      <w:bookmarkStart w:id="0" w:name="_Toc390188659"/>
      <w:bookmarkStart w:id="1" w:name="_Toc495850078"/>
      <w:bookmarkStart w:id="2" w:name="_Toc390188607"/>
      <w:bookmarkStart w:id="3" w:name="_Toc390188711"/>
      <w:bookmarkStart w:id="4" w:name="_Toc390256164"/>
      <w:bookmarkStart w:id="5" w:name="_Toc390256204"/>
      <w:bookmarkStart w:id="6" w:name="_Toc390188867"/>
      <w:bookmarkEnd w:id="0"/>
      <w:bookmarkEnd w:id="1"/>
      <w:bookmarkEnd w:id="2"/>
      <w:bookmarkEnd w:id="3"/>
      <w:bookmarkEnd w:id="4"/>
      <w:bookmarkEnd w:id="5"/>
      <w:bookmarkEnd w:id="6"/>
    </w:p>
    <w:p w14:paraId="59576A78" w14:textId="77777777" w:rsidR="00BE6878" w:rsidRDefault="007B39A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99C56C3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DB93029" w14:textId="2ADAC9CE" w:rsidR="00BE6878" w:rsidRDefault="009C0D84">
      <w:pPr>
        <w:spacing w:after="0" w:line="360" w:lineRule="auto"/>
        <w:ind w:left="-567"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Интерфейс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BiasControl</w:t>
      </w:r>
      <w:proofErr w:type="spellEnd"/>
      <w:r w:rsidR="007B39AD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14:paraId="54796D02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157D6F1" w14:textId="775D412B" w:rsidR="00BE6878" w:rsidRDefault="007B39AD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Получение отчета с детальной информацией о </w:t>
      </w:r>
      <w:r w:rsidR="009C0D84">
        <w:rPr>
          <w:rFonts w:ascii="Times New Roman" w:hAnsi="Times New Roman" w:cs="Times New Roman"/>
          <w:sz w:val="24"/>
          <w:szCs w:val="24"/>
        </w:rPr>
        <w:t>типах смещения каждой пары изображений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C700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Отчет имеет следующие параметры (атрибуты):</w:t>
      </w:r>
    </w:p>
    <w:p w14:paraId="2428109C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(имя) камеры;</w:t>
      </w:r>
    </w:p>
    <w:p w14:paraId="301200B2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скриншота</w:t>
      </w:r>
      <w:r>
        <w:rPr>
          <w:rFonts w:ascii="Times New Roman" w:hAnsi="Times New Roman"/>
          <w:sz w:val="24"/>
          <w:lang w:val="en-AU"/>
        </w:rPr>
        <w:t>;</w:t>
      </w:r>
    </w:p>
    <w:p w14:paraId="3DB18634" w14:textId="1681320A" w:rsidR="00BE6878" w:rsidRDefault="009C0D84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Выявленная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BiasCintrol</w:t>
      </w:r>
      <w:proofErr w:type="spellEnd"/>
      <w:r w:rsidR="007B39AD">
        <w:rPr>
          <w:rFonts w:ascii="Times New Roman" w:hAnsi="Times New Roman"/>
          <w:sz w:val="24"/>
        </w:rPr>
        <w:t xml:space="preserve"> категория(тип)</w:t>
      </w:r>
      <w:r>
        <w:rPr>
          <w:rFonts w:ascii="Times New Roman" w:hAnsi="Times New Roman"/>
          <w:sz w:val="24"/>
        </w:rPr>
        <w:t xml:space="preserve"> смещения</w:t>
      </w:r>
      <w:r w:rsidR="007B39AD">
        <w:rPr>
          <w:rFonts w:ascii="Times New Roman" w:hAnsi="Times New Roman"/>
          <w:sz w:val="24"/>
        </w:rPr>
        <w:t>;</w:t>
      </w:r>
    </w:p>
    <w:p w14:paraId="7CA9BD98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Дата/время, название и описание задания, в рамках которого была проведена проверка.</w:t>
      </w:r>
    </w:p>
    <w:p w14:paraId="16DB6350" w14:textId="77777777" w:rsidR="00BE6878" w:rsidRDefault="007B39AD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Настройку режимов проверок</w:t>
      </w:r>
    </w:p>
    <w:p w14:paraId="797DA789" w14:textId="77777777" w:rsidR="00BE6878" w:rsidRDefault="007B39AD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Функционал гибкой настройки режимов ведения заданий на проверки.</w:t>
      </w:r>
    </w:p>
    <w:p w14:paraId="64912ACE" w14:textId="77777777" w:rsidR="00BE6878" w:rsidRDefault="00BE6878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3023FA60" w14:textId="77777777" w:rsidR="00BE6878" w:rsidRDefault="007B39AD">
      <w:pPr>
        <w:pStyle w:val="aa"/>
        <w:spacing w:line="240" w:lineRule="auto"/>
        <w:ind w:left="1069"/>
      </w:pPr>
      <w:r>
        <w:rPr>
          <w:rFonts w:ascii="Times New Roman" w:hAnsi="Times New Roman"/>
          <w:sz w:val="24"/>
        </w:rPr>
        <w:t>Задания на проверку могут иметь следующие настраиваемые параметры (атрибуты):</w:t>
      </w:r>
    </w:p>
    <w:p w14:paraId="6F491109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Название;</w:t>
      </w:r>
    </w:p>
    <w:p w14:paraId="0E1E083F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Периодичность:</w:t>
      </w:r>
    </w:p>
    <w:p w14:paraId="312F1355" w14:textId="77777777" w:rsidR="00BE6878" w:rsidRDefault="007B39AD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периодические проверки по расписанию (конкретные числа месяца, дни недели, время проверки, период действия проверки в датах, количестве и пр.);</w:t>
      </w:r>
    </w:p>
    <w:p w14:paraId="7605716D" w14:textId="77777777" w:rsidR="00BE6878" w:rsidRDefault="007B39AD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разовые проверки;</w:t>
      </w:r>
    </w:p>
    <w:p w14:paraId="49DD62BA" w14:textId="77777777" w:rsidR="00BE6878" w:rsidRDefault="007B39AD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постоянная проверка на видеопотоке.</w:t>
      </w:r>
    </w:p>
    <w:p w14:paraId="4D21446C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Набор расписания скриншотов;</w:t>
      </w:r>
    </w:p>
    <w:p w14:paraId="104ACEAF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Расчетная длительность выполнения задания с учетом объема камер в текущем задании и ранее запланированных заданий на проверку;</w:t>
      </w:r>
    </w:p>
    <w:p w14:paraId="78EA3C18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Признак активности/не активности задания.</w:t>
      </w:r>
    </w:p>
    <w:p w14:paraId="4D10649F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поставить обработку задания на паузу или отменить.</w:t>
      </w:r>
    </w:p>
    <w:p w14:paraId="08F10401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Перечень операций с заданиями: создание, удаление, редактирование.</w:t>
      </w:r>
    </w:p>
    <w:p w14:paraId="21333E7B" w14:textId="77777777" w:rsidR="00BE6878" w:rsidRDefault="007B39A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Хранение всей истории (логов) не менее 6 (шести) месяцев.</w:t>
      </w:r>
    </w:p>
    <w:p w14:paraId="45F0BD4A" w14:textId="77777777" w:rsidR="00BE6878" w:rsidRDefault="00BE6878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8"/>
        </w:rPr>
      </w:pPr>
    </w:p>
    <w:p w14:paraId="3F9A9A19" w14:textId="77777777" w:rsidR="00BE6878" w:rsidRDefault="00BE687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9167F3C" w14:textId="77777777" w:rsidR="00BE6878" w:rsidRDefault="00BE687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F1BE594" w14:textId="77777777" w:rsidR="00BE6878" w:rsidRDefault="00BE687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C43553A" w14:textId="77777777" w:rsidR="00BE6878" w:rsidRDefault="007B39A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  <w:r>
        <w:br w:type="page"/>
      </w:r>
    </w:p>
    <w:p w14:paraId="4E297294" w14:textId="77777777" w:rsidR="00BE6878" w:rsidRDefault="00BE687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</w:p>
    <w:p w14:paraId="271D6FCF" w14:textId="77777777" w:rsidR="00BE6878" w:rsidRDefault="007B39AD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Технические характеристики:</w:t>
      </w:r>
    </w:p>
    <w:p w14:paraId="2F571C16" w14:textId="77777777" w:rsidR="00BE6878" w:rsidRDefault="00BE6878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14:paraId="321B06C3" w14:textId="77777777" w:rsidR="00BE6878" w:rsidRDefault="007B39AD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Диапазон разрешений проверяемых изображений: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640х480–2048х2048;</w:t>
      </w:r>
    </w:p>
    <w:p w14:paraId="51DF3A62" w14:textId="77777777" w:rsidR="00BE6878" w:rsidRDefault="007B39A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Диапазон частоты кадров видеопотока не менее    15 – 60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fps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CFAFBE" w14:textId="77777777" w:rsidR="00BE6878" w:rsidRDefault="007B39A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Возможность осуществлять проверок изображений в час, не менее* - 100 000;</w:t>
      </w:r>
    </w:p>
    <w:p w14:paraId="69960CAC" w14:textId="77777777" w:rsidR="00BE6878" w:rsidRDefault="00BE68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11E0B" w14:textId="77777777" w:rsidR="00BE6878" w:rsidRDefault="00BE6878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A53A0" w14:textId="77777777" w:rsidR="00BE6878" w:rsidRDefault="007B39AD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при заданных системных характеристиках сервера:</w:t>
      </w:r>
    </w:p>
    <w:p w14:paraId="6D8713D6" w14:textId="77777777" w:rsidR="00BE6878" w:rsidRDefault="007B39A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8-и ядерный процессор 3600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7210FC77" w14:textId="77777777" w:rsidR="00BE6878" w:rsidRDefault="007B39AD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оперативная память 32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0B247A9" w14:textId="77777777" w:rsidR="00BE6878" w:rsidRDefault="007B39A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SSD 480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273DD90" w14:textId="77777777" w:rsidR="00BE6878" w:rsidRDefault="007B39A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HDD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2079582" w14:textId="77777777" w:rsidR="00BE6878" w:rsidRDefault="007B39A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Видеокарта 2 x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Nvidia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RTX 2080Ti 11Gb</w:t>
      </w:r>
    </w:p>
    <w:p w14:paraId="07FF7EE9" w14:textId="77777777" w:rsidR="00BE6878" w:rsidRDefault="007B39AD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Пропускная способность сети 1gb/s.</w:t>
      </w:r>
    </w:p>
    <w:p w14:paraId="6FB46C96" w14:textId="77777777" w:rsidR="00BE6878" w:rsidRDefault="00BE687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7B69C51" w14:textId="77777777" w:rsidR="00BE6878" w:rsidRDefault="00BE687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397C9EF" w14:textId="77777777" w:rsidR="00BE6878" w:rsidRDefault="00BE6878"/>
    <w:sectPr w:rsidR="00BE687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57693" w14:textId="77777777" w:rsidR="00D36443" w:rsidRDefault="00D36443">
      <w:pPr>
        <w:spacing w:after="0" w:line="240" w:lineRule="auto"/>
      </w:pPr>
      <w:r>
        <w:separator/>
      </w:r>
    </w:p>
  </w:endnote>
  <w:endnote w:type="continuationSeparator" w:id="0">
    <w:p w14:paraId="3B9DAECA" w14:textId="77777777" w:rsidR="00D36443" w:rsidRDefault="00D3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0330267"/>
      <w:docPartObj>
        <w:docPartGallery w:val="Page Numbers (Bottom of Page)"/>
        <w:docPartUnique/>
      </w:docPartObj>
    </w:sdtPr>
    <w:sdtEndPr/>
    <w:sdtContent>
      <w:p w14:paraId="780AF973" w14:textId="77777777" w:rsidR="00BE6878" w:rsidRDefault="00BE6878">
        <w:pPr>
          <w:pBdr>
            <w:bottom w:val="single" w:sz="12" w:space="1" w:color="000000"/>
          </w:pBdr>
          <w:ind w:left="-1134"/>
          <w:rPr>
            <w:rFonts w:ascii="Times New Roman" w:hAnsi="Times New Roman" w:cs="Times New Roman"/>
            <w:sz w:val="16"/>
            <w:szCs w:val="28"/>
            <w:lang w:val="en-US"/>
          </w:rPr>
        </w:pPr>
      </w:p>
      <w:p w14:paraId="5810B1A7" w14:textId="43CA1C7C" w:rsidR="00BE6878" w:rsidRDefault="007B39AD">
        <w:pPr>
          <w:ind w:left="-1134"/>
        </w:pPr>
        <w:r>
          <w:rPr>
            <w:rFonts w:ascii="Times New Roman" w:hAnsi="Times New Roman" w:cs="Times New Roman"/>
            <w:sz w:val="16"/>
            <w:szCs w:val="28"/>
            <w:lang w:val="en-US"/>
          </w:rPr>
          <w:t xml:space="preserve">Rev 001.001 © 2018 </w:t>
        </w:r>
        <w:proofErr w:type="spellStart"/>
        <w:r w:rsidR="00062614">
          <w:rPr>
            <w:rFonts w:ascii="Times New Roman" w:hAnsi="Times New Roman" w:cs="Times New Roman"/>
            <w:color w:val="000000" w:themeColor="text1"/>
            <w:sz w:val="16"/>
            <w:szCs w:val="28"/>
            <w:lang w:val="en-US"/>
          </w:rPr>
          <w:t>itmsoft</w:t>
        </w:r>
        <w:proofErr w:type="spellEnd"/>
        <w:r>
          <w:rPr>
            <w:rFonts w:ascii="Times New Roman" w:hAnsi="Times New Roman" w:cs="Times New Roman"/>
            <w:sz w:val="16"/>
            <w:szCs w:val="28"/>
            <w:lang w:val="en-US"/>
          </w:rPr>
          <w:t>. All rights reserved.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fldChar w:fldCharType="begin"/>
        </w:r>
        <w:r w:rsidRPr="00D46413">
          <w:rPr>
            <w:lang w:val="en-US"/>
          </w:rPr>
          <w:instrText>PAGE</w:instrText>
        </w:r>
        <w:r>
          <w:fldChar w:fldCharType="separate"/>
        </w:r>
        <w:r w:rsidR="00B959CB">
          <w:rPr>
            <w:noProof/>
            <w:lang w:val="en-U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644E5" w14:textId="77777777" w:rsidR="00D36443" w:rsidRDefault="00D36443">
      <w:pPr>
        <w:spacing w:after="0" w:line="240" w:lineRule="auto"/>
      </w:pPr>
      <w:r>
        <w:separator/>
      </w:r>
    </w:p>
  </w:footnote>
  <w:footnote w:type="continuationSeparator" w:id="0">
    <w:p w14:paraId="4D18C63A" w14:textId="77777777" w:rsidR="00D36443" w:rsidRDefault="00D3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61B3" w14:textId="1646AD43" w:rsidR="00BE6878" w:rsidRDefault="007B39AD">
    <w:pPr>
      <w:pBdr>
        <w:bottom w:val="single" w:sz="12" w:space="1" w:color="000000"/>
      </w:pBdr>
      <w:ind w:left="-1134"/>
      <w:jc w:val="right"/>
    </w:pPr>
    <w:r>
      <w:rPr>
        <w:rFonts w:cs="Times New Roman"/>
        <w:color w:val="000000" w:themeColor="text1"/>
        <w:lang w:val="en-US"/>
      </w:rPr>
      <w:t>A</w:t>
    </w:r>
    <w:r w:rsidR="00D46413">
      <w:rPr>
        <w:rFonts w:cs="Times New Roman"/>
        <w:color w:val="000000" w:themeColor="text1"/>
        <w:lang w:val="en-US"/>
      </w:rPr>
      <w:t>i-</w:t>
    </w:r>
    <w:proofErr w:type="spellStart"/>
    <w:r w:rsidR="00D46413">
      <w:rPr>
        <w:rFonts w:cs="Times New Roman"/>
        <w:color w:val="000000" w:themeColor="text1"/>
        <w:lang w:val="en-US"/>
      </w:rPr>
      <w:t>BiasControl</w:t>
    </w:r>
    <w:proofErr w:type="spellEnd"/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 w:rsidR="00D46413"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proofErr w:type="spellStart"/>
    <w:r w:rsidR="00062614">
      <w:rPr>
        <w:rFonts w:cs="Times New Roman"/>
        <w:color w:val="000000" w:themeColor="text1"/>
        <w:lang w:val="en-US"/>
      </w:rPr>
      <w:t>itmsoft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B1B"/>
    <w:multiLevelType w:val="multilevel"/>
    <w:tmpl w:val="8AA2DA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CE4FBD"/>
    <w:multiLevelType w:val="multilevel"/>
    <w:tmpl w:val="A632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4F9A0904"/>
    <w:multiLevelType w:val="multilevel"/>
    <w:tmpl w:val="1E2A74C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78"/>
    <w:rsid w:val="00062614"/>
    <w:rsid w:val="00764244"/>
    <w:rsid w:val="007B39AD"/>
    <w:rsid w:val="0099421A"/>
    <w:rsid w:val="009C0D84"/>
    <w:rsid w:val="00B959CB"/>
    <w:rsid w:val="00BE6878"/>
    <w:rsid w:val="00D36443"/>
    <w:rsid w:val="00D4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5A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C07ED"/>
  </w:style>
  <w:style w:type="character" w:customStyle="1" w:styleId="a4">
    <w:name w:val="Нижний колонтитул Знак"/>
    <w:basedOn w:val="a0"/>
    <w:uiPriority w:val="99"/>
    <w:qFormat/>
    <w:rsid w:val="006C07ED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4"/>
      <w:szCs w:val="24"/>
    </w:rPr>
  </w:style>
  <w:style w:type="character" w:customStyle="1" w:styleId="ListLabel6">
    <w:name w:val="ListLabel 6"/>
    <w:qFormat/>
    <w:rPr>
      <w:rFonts w:cs="Calibri"/>
      <w:b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ascii="Times New Roman" w:hAnsi="Times New Roman" w:cs="Courier New"/>
      <w:sz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C86830"/>
    <w:pPr>
      <w:ind w:left="720"/>
      <w:contextualSpacing/>
    </w:pPr>
  </w:style>
  <w:style w:type="table" w:styleId="ab">
    <w:name w:val="Table Grid"/>
    <w:basedOn w:val="a1"/>
    <w:uiPriority w:val="59"/>
    <w:rsid w:val="00222189"/>
    <w:rPr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commt5</dc:creator>
  <dc:description/>
  <cp:lastModifiedBy>Фомичева О.</cp:lastModifiedBy>
  <cp:revision>31</cp:revision>
  <dcterms:created xsi:type="dcterms:W3CDTF">2018-08-23T13:46:00Z</dcterms:created>
  <dcterms:modified xsi:type="dcterms:W3CDTF">2020-06-18T12:38:00Z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